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Tip: To edit this template, click into any field and type. Delete this line before printing.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2D6A9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silentauction.org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SILENT AUCTION PLANNING CHECKLIST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Event Name: _______________________________   Event Date: ______________   Organization: ____________________</w:t>
            </w:r>
          </w:p>
          <w:p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Checklist Coordinator: _______________________________   Last Updated: ______________</w:t>
            </w:r>
          </w:p>
        </w:tc>
      </w:tr>
    </w:tbl>
    <w:p>
      <w:pPr>
        <w:spacing w:after="3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" w:hRule="atLeast"/>
        </w:trP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3E5C"/>
                <w:sz w:val="18"/>
                <w:szCs w:val="18"/>
              </w:rPr>
              <w:t xml:space="preserve">PRE-EVENT TASKS  |  6-8 Weeks Before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3000"/>
        <w:gridCol w:w="1600"/>
        <w:gridCol w:w="1300"/>
        <w:gridCol w:w="1400"/>
        <w:gridCol w:w="1540"/>
      </w:tblGrid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#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TASK DESCRIPTION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DUE DATE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STATUS</w:t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NOTES</w:t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Confirm event venue and 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Set fundraising goal and auction budget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Recruit committee members and assign roles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Launch item donation solicitation campaign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Confirm bidding format (paper / mobile / hybrid)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6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Reserve or order tables, signage, and supplies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3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" w:hRule="atLeast"/>
        </w:trP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3E5C"/>
                <w:sz w:val="18"/>
                <w:szCs w:val="18"/>
              </w:rPr>
              <w:t xml:space="preserve">PRE-EVENT TASKS  |  2-4 Weeks Before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3000"/>
        <w:gridCol w:w="1600"/>
        <w:gridCol w:w="1300"/>
        <w:gridCol w:w="1400"/>
        <w:gridCol w:w="1540"/>
      </w:tblGrid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#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TASK DESCRIPTION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DUE DATE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STATUS</w:t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NOTES</w:t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Finalize donated item list and assign starting bids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8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Photograph all items and collect descriptions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9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Print or set up bid sheets / mobile bidding catalog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Confirm catering, AV, and all vendors in writing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Send event reminders and promote to attendees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Train volunteers on roles and event-night procedures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3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" w:hRule="atLeast"/>
        </w:trP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3E5C"/>
                <w:sz w:val="18"/>
                <w:szCs w:val="18"/>
              </w:rPr>
              <w:t xml:space="preserve">PRE-EVENT TASKS  |  Final Week (1-7 Days Before)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3000"/>
        <w:gridCol w:w="1600"/>
        <w:gridCol w:w="1300"/>
        <w:gridCol w:w="1400"/>
        <w:gridCol w:w="1540"/>
      </w:tblGrid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#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TASK DESCRIPTION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DUE DATE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STATUS</w:t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NOTES</w:t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Confirm venue layout and table assignments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Prepare checkout packets and payment processing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Print final bid sheets, item cards, and signage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16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Confirm all volunteer assignments and arrival times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Complete 72-hour checklist review with committee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3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" w:hRule="atLeast"/>
        </w:trP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3E5C"/>
                <w:sz w:val="18"/>
                <w:szCs w:val="18"/>
              </w:rPr>
              <w:t xml:space="preserve">DAY-OF TASKS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3000"/>
        <w:gridCol w:w="1600"/>
        <w:gridCol w:w="1300"/>
        <w:gridCol w:w="1400"/>
        <w:gridCol w:w="1540"/>
      </w:tblGrid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#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TASK DESCRIPTION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DUE DATE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STATUS</w:t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NOTES</w:t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18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Set up item display tables and numbered signage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19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Place bid sheets / activate mobile bidding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Conduct volunteer briefing before doors open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Close bidding at announced time; collect bid sheets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Tally winners and prepare winner notification slips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Open checkout; process payments and distribute items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3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" w:hRule="atLeast"/>
        </w:trP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3E5C"/>
                <w:sz w:val="18"/>
                <w:szCs w:val="18"/>
              </w:rPr>
              <w:t xml:space="preserve">POST-EVENT TASKS  |  Complete Within 7 Days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3000"/>
        <w:gridCol w:w="1600"/>
        <w:gridCol w:w="1300"/>
        <w:gridCol w:w="1400"/>
        <w:gridCol w:w="1540"/>
      </w:tblGrid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#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TASK DESCRIPTION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DUE DATE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STATUS</w:t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NOTES</w:t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Follow up on unpaid balances or unclaimed items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Send winner confirmation and item delivery details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26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Send donor thank-you letters with acknowledgment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Reconcile all revenue and document final totals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28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Debrief committee; archive checklist for next year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3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" w:hRule="atLeast"/>
        </w:trP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A3E5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8"/>
                <w:szCs w:val="18"/>
              </w:rPr>
              <w:t xml:space="preserve">COORDINATOR USE ONLY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rHeight w:val="400" w:hRule="atLeast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15"/>
                <w:szCs w:val="15"/>
              </w:rPr>
              <w:t xml:space="preserve">Total Tasks Completed: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15"/>
                <w:szCs w:val="15"/>
              </w:rPr>
              <w:t xml:space="preserve">Total Revenue (Final):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15"/>
                <w:szCs w:val="15"/>
              </w:rPr>
              <w:t xml:space="preserve">Coordinator Signature: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4"/>
        <w:szCs w:val="14"/>
      </w:rPr>
      <w:t xml:space="preserve">Downloaded free from silentauction.org  |  Customize and reprint as needed  |  Keep all planning checklists for your records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2026-05-05T01:39:38.732Z</dcterms:created>
  <dcterms:modified xsi:type="dcterms:W3CDTF">2026-05-05T01:39:38.733Z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